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2A04" w14:textId="6EAF3C47" w:rsid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Политика конфиденциальности и условия обработки персональных данных</w:t>
      </w:r>
    </w:p>
    <w:p w14:paraId="56AE2972" w14:textId="50BEA491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Редакция 1.0.</w:t>
      </w:r>
    </w:p>
    <w:p w14:paraId="7278E329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ТЕРМИНЫ И ОПРЕДЕЛЕНИЯ</w:t>
      </w:r>
    </w:p>
    <w:p w14:paraId="22AF998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Автоматизированная обработка персональных данных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– обработка персональных данных с помощью средств вычислительной техники.</w:t>
      </w:r>
    </w:p>
    <w:p w14:paraId="45A2813A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Бенефициарный собственник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–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контрагента-юридического лица, а равно физическое лицо, осуществляющее контроль над контрагентом иным образом, либо в интересах которого контрагентом совершаются операции с деньгами и (или) иным имуществом.</w:t>
      </w:r>
    </w:p>
    <w:p w14:paraId="06446118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Информационная система персональных данных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84D9317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Клиент – 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означает физическое лицо, покупающее или купившее товары и/или услуги Продавца.</w:t>
      </w:r>
    </w:p>
    <w:p w14:paraId="231083C4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Контрагент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– любое физическое или юридическое лицо, с которым ПС вступает в деловые отношения как на основании договора, так и в силу фактически сложившихся обстоятельств (в т.ч., но не ограничиваясь по Договору присоединения на сайте ПС).</w:t>
      </w:r>
    </w:p>
    <w:p w14:paraId="4B9BC8B3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Обработка персональных данных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в соответствии с действующим законодательством.</w:t>
      </w:r>
    </w:p>
    <w:p w14:paraId="326F5458" w14:textId="21EE3973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Платежная Система (далее сокращенно -ПС) – </w:t>
      </w:r>
      <w:proofErr w:type="spellStart"/>
      <w:r w:rsidR="00A7379F">
        <w:rPr>
          <w:rFonts w:ascii="Arial" w:eastAsia="Times New Roman" w:hAnsi="Arial" w:cs="Arial"/>
          <w:color w:val="282B2E"/>
          <w:sz w:val="24"/>
          <w:szCs w:val="24"/>
          <w:lang w:val="en-US" w:eastAsia="ru-RU"/>
        </w:rPr>
        <w:t>Paynode</w:t>
      </w:r>
      <w:proofErr w:type="spellEnd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, осуществляет обработку персональных данных.</w:t>
      </w:r>
    </w:p>
    <w:p w14:paraId="74037B39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Персональные данные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–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14:paraId="449B2FF2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К персональным данным, обрабатываемым ПС, относятся:</w:t>
      </w:r>
    </w:p>
    <w:p w14:paraId="108B22AB" w14:textId="77777777" w:rsidR="007B5094" w:rsidRPr="007B5094" w:rsidRDefault="007B5094" w:rsidP="007B5094">
      <w:pPr>
        <w:numPr>
          <w:ilvl w:val="0"/>
          <w:numId w:val="1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44BDC619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фамилия, имя, отчество субъекта персональных данных;</w:t>
      </w:r>
    </w:p>
    <w:p w14:paraId="3F658DF7" w14:textId="77777777" w:rsidR="007B5094" w:rsidRPr="007B5094" w:rsidRDefault="007B5094" w:rsidP="007B5094">
      <w:pPr>
        <w:numPr>
          <w:ilvl w:val="0"/>
          <w:numId w:val="1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6041140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место проживания (регион/город);</w:t>
      </w:r>
    </w:p>
    <w:p w14:paraId="551699E4" w14:textId="77777777" w:rsidR="007B5094" w:rsidRPr="007B5094" w:rsidRDefault="007B5094" w:rsidP="007B5094">
      <w:pPr>
        <w:numPr>
          <w:ilvl w:val="0"/>
          <w:numId w:val="1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F1AB145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специальность/область профессиональных интересов;</w:t>
      </w:r>
    </w:p>
    <w:p w14:paraId="1E0F7E0F" w14:textId="77777777" w:rsidR="007B5094" w:rsidRPr="007B5094" w:rsidRDefault="007B5094" w:rsidP="007B5094">
      <w:pPr>
        <w:numPr>
          <w:ilvl w:val="0"/>
          <w:numId w:val="1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363BEB2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номер мобильного телефона;</w:t>
      </w:r>
    </w:p>
    <w:p w14:paraId="349783D0" w14:textId="77777777" w:rsidR="007B5094" w:rsidRPr="007B5094" w:rsidRDefault="007B5094" w:rsidP="007B5094">
      <w:pPr>
        <w:numPr>
          <w:ilvl w:val="0"/>
          <w:numId w:val="1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3A8918A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адрес электронной почты (</w:t>
      </w:r>
      <w:proofErr w:type="spellStart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e-mail</w:t>
      </w:r>
      <w:proofErr w:type="spellEnd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);</w:t>
      </w:r>
    </w:p>
    <w:p w14:paraId="64E41FD7" w14:textId="77777777" w:rsidR="007B5094" w:rsidRPr="007B5094" w:rsidRDefault="007B5094" w:rsidP="007B509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история запросов и просмотров на Сайте и его сервисах (для посетителей Сайта ПС);</w:t>
      </w:r>
    </w:p>
    <w:p w14:paraId="1EA66A9A" w14:textId="77777777" w:rsidR="007B5094" w:rsidRPr="007B5094" w:rsidRDefault="007B5094" w:rsidP="007B509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иная информация. (приведенный перечень может сокращаться или расширяться в зависимости от конкретного случая и целей обработки).</w:t>
      </w:r>
    </w:p>
    <w:p w14:paraId="71545435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Продавец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– получатель денежных средств – юридическое лицо или индивидуальный предприниматель, получающее денежные средства Клиента за реализуемые товары (выполняемые работы, оказываемые услуги), в том числе посредством сети Интернет.</w:t>
      </w:r>
    </w:p>
    <w:p w14:paraId="4B2F7348" w14:textId="736D4DD0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Сайт ПС – 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означает сайт ПС, доступный по адресу </w:t>
      </w:r>
      <w:r w:rsidR="00A7379F" w:rsidRPr="00971A7A">
        <w:rPr>
          <w:rFonts w:ascii="Arial" w:eastAsia="Times New Roman" w:hAnsi="Arial" w:cs="Arial"/>
          <w:color w:val="282B2E"/>
          <w:sz w:val="24"/>
          <w:szCs w:val="24"/>
          <w:lang w:val="es-MX" w:eastAsia="ru-RU"/>
        </w:rPr>
        <w:t>https://paynode.online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, исключая любые внешние ресурсы, указания на которые могут содержаться на веб-сайте в виде гиперссылок или любом другом виде.</w:t>
      </w:r>
    </w:p>
    <w:p w14:paraId="76667F13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Сотрудники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– физические лица – работники ПС, являющиеся таковыми как на основании трудовых договоров, так и в результате фактически сложившихся гражданско-трудовых отношений, в том числе руководитель и члены органов управления ПС.</w:t>
      </w:r>
    </w:p>
    <w:p w14:paraId="5525E7A6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Субъект персональных данных (далее, сокращенно – Субъект)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– физическое лицо, индивидуальный предприниматель, представитель, бенефициарный собственник юридического лица, заключившее с ПС гражданско-правовой договор в соответствии с осуществляемыми ПС видами деятельности; Сотрудники ПС и работники контрагентов ПС; Клиенты Продавцов, которые прямо или косвенно пользуются услугами ПС и предоставляют свои персональные данные ПС в процессе покупки товаров, работ, услуг Продавца, посетители и пользователи сайта ПС.</w:t>
      </w:r>
    </w:p>
    <w:p w14:paraId="2A34ACF0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Иные специфические термины и сокращения, используемые по тексту Политики, используются в соответствии со значением, закрепленном в Договоре присоединения, размещенном на сайте ПС, а при их отсутствии в указанном Договоре – в соответствии со значением, принятым в международном законодательстве</w:t>
      </w:r>
    </w:p>
    <w:p w14:paraId="41DB40AA" w14:textId="77777777" w:rsidR="007B5094" w:rsidRPr="007B5094" w:rsidRDefault="007B5094" w:rsidP="007B509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14:paraId="134C8C8E" w14:textId="77777777" w:rsidR="007B5094" w:rsidRPr="007B5094" w:rsidRDefault="007B5094" w:rsidP="007B5094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1.1. Настоящая Политика конфиденциальности и условия обработки персональных данных (далее – Политика) определяет политику ПС в отношении способов сбора, обработки, защиты и хранения информации о субъектах персональных данных, которую ПС и/или его контрагенты могут получать и обрабатывать в процессе своей деятельности.</w:t>
      </w:r>
    </w:p>
    <w:p w14:paraId="7AB8F268" w14:textId="77777777" w:rsidR="007B5094" w:rsidRPr="007B5094" w:rsidRDefault="007B5094" w:rsidP="007B5094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1.2. Действие настоящей Политики распространяется на все процессы ПС, в рамках которых осуществляется получение и обработка персональных данных,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24388348" w14:textId="77777777" w:rsidR="007B5094" w:rsidRPr="007B5094" w:rsidRDefault="007B5094" w:rsidP="007B5094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1.3. Использование сайта, услуг ПС означает согласие субъекта персональных данных с настоящей Политикой и указанными в ней условиями обработки его персональных данных.</w:t>
      </w:r>
    </w:p>
    <w:p w14:paraId="2711329B" w14:textId="77777777" w:rsidR="007B5094" w:rsidRPr="007B5094" w:rsidRDefault="007B5094" w:rsidP="007B5094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1.4. В случае несогласия с условиями Политики, необходимо прекратить использование сайта и услуг ПС.</w:t>
      </w:r>
    </w:p>
    <w:p w14:paraId="59CF28CB" w14:textId="77777777" w:rsidR="007B5094" w:rsidRPr="007B5094" w:rsidRDefault="007B5094" w:rsidP="007B5094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1.5. Сбор, обработка, хранение, уточнение (обновление, изменение), извлечение и т.д. персональных данных осуществляется в строгом соответствии с требованиями действующего законодательства страны, данные чьих граждан получает и обрабатывает ПС.</w:t>
      </w:r>
    </w:p>
    <w:p w14:paraId="7B5CCE55" w14:textId="77777777" w:rsidR="007B5094" w:rsidRPr="007B5094" w:rsidRDefault="007B5094" w:rsidP="007B5094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1.6.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ПС не осуществляется.</w:t>
      </w:r>
    </w:p>
    <w:p w14:paraId="326483DF" w14:textId="77777777" w:rsidR="007B5094" w:rsidRPr="007B5094" w:rsidRDefault="007B5094" w:rsidP="007B5094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1.7. Трансграничная передача персональных данных ПС не осуществляется.</w:t>
      </w:r>
    </w:p>
    <w:p w14:paraId="5523D88E" w14:textId="77777777" w:rsidR="007B5094" w:rsidRPr="007B5094" w:rsidRDefault="007B5094" w:rsidP="007B5094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1.8. Обработка персональных данных ПС осуществляется следующими способами:</w:t>
      </w:r>
    </w:p>
    <w:p w14:paraId="5B37918E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– неавтоматизированная обработка персональных данных;</w:t>
      </w:r>
    </w:p>
    <w:p w14:paraId="7DD7E9D8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–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5F330DEF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– смешанная обработка персональных данных.</w:t>
      </w:r>
    </w:p>
    <w:p w14:paraId="44AA7D70" w14:textId="77777777" w:rsidR="007B5094" w:rsidRPr="007B5094" w:rsidRDefault="007B5094" w:rsidP="007B5094">
      <w:pPr>
        <w:numPr>
          <w:ilvl w:val="1"/>
          <w:numId w:val="4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Политика действует бессрочно до замены ее новой Политикой. В Политику могут в любое время вноситься поправки, актуальный вариант размещается на сайте ПС. Новая версия Политики будет действовать с момента ее публикации на сайте ПС.</w:t>
      </w:r>
    </w:p>
    <w:p w14:paraId="5B9B15F1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II. ЦЕЛИ СБОРА И ОБРАБОТКИ ПЕРСОНАЛЬНЫХ ДАННЫХ</w:t>
      </w:r>
    </w:p>
    <w:p w14:paraId="67A599BD" w14:textId="77777777" w:rsidR="007B5094" w:rsidRPr="007B5094" w:rsidRDefault="007B5094" w:rsidP="007B5094">
      <w:pPr>
        <w:numPr>
          <w:ilvl w:val="1"/>
          <w:numId w:val="5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2.1. ПС производит обработку только тех персональных данных, которые необходимы для:</w:t>
      </w:r>
    </w:p>
    <w:p w14:paraId="5707C3AC" w14:textId="77777777" w:rsidR="007B5094" w:rsidRPr="007B5094" w:rsidRDefault="007B5094" w:rsidP="007B5094">
      <w:pPr>
        <w:numPr>
          <w:ilvl w:val="3"/>
          <w:numId w:val="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FEA796B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заключение с субъектами персональных данных любых договоров и их дальнейшего исполнения;</w:t>
      </w:r>
    </w:p>
    <w:p w14:paraId="4140F934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74A518FA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ведения деятельности ПС;</w:t>
      </w:r>
    </w:p>
    <w:p w14:paraId="7CBC2DE5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A39ACCA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контроль и улучшение качества услуг и сервисов ПС, в том числе предложенных на Сайте ПС;</w:t>
      </w:r>
    </w:p>
    <w:p w14:paraId="71A6B24C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предоставление субъектам персональных данных сервисов и услуг ПС, а также информации о разработке ПС новых продуктов и услуг, в том числе рекламного характера;</w:t>
      </w:r>
    </w:p>
    <w:p w14:paraId="2313038C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обратная связь с субъектами персональных данных, в том числе обработка их запросов и обращений, информирование о работе Сайта ПС;</w:t>
      </w:r>
    </w:p>
    <w:p w14:paraId="2B7BE81A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предотвращения деятельности по отмыванию денег и финансированию терроризма путем соблюдения требований международного и национального 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законодательства и Политики ПС по борьбе с отмыванием денег и «Знай своего клиента», размещенной на сайте ПС;</w:t>
      </w:r>
    </w:p>
    <w:p w14:paraId="4B8409E8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37CE8AB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предотвращения мошенничества, коррупции и иной незаконной деятельности;</w:t>
      </w:r>
    </w:p>
    <w:p w14:paraId="09F6A45E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60C5F1F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ведение кадровой работы и организации учета Сотрудников ПС, регулирование трудовых и иных, непосредственно связанных с ними отношений;</w:t>
      </w:r>
    </w:p>
    <w:p w14:paraId="33AA1236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привлечение и отбор кандидатов на работу в ПС;</w:t>
      </w:r>
    </w:p>
    <w:p w14:paraId="1E897551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формирование необходимой отчетности;</w:t>
      </w:r>
    </w:p>
    <w:p w14:paraId="1A6653C8" w14:textId="77777777" w:rsidR="007B5094" w:rsidRPr="007B5094" w:rsidRDefault="007B5094" w:rsidP="007B509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 целях исполнения требований действующего законодательства страны, данные чьих граждан получает, обрабатывает и хранит ПС.</w:t>
      </w:r>
    </w:p>
    <w:p w14:paraId="62A8F1B3" w14:textId="77777777" w:rsidR="007B5094" w:rsidRPr="007B5094" w:rsidRDefault="007B5094" w:rsidP="007B5094">
      <w:pPr>
        <w:numPr>
          <w:ilvl w:val="1"/>
          <w:numId w:val="7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2.2. ПС производит обработку персональных данных следующих категорий субъектов персональных данных:</w:t>
      </w:r>
    </w:p>
    <w:p w14:paraId="064D5C43" w14:textId="77777777" w:rsidR="007B5094" w:rsidRPr="007B5094" w:rsidRDefault="007B5094" w:rsidP="007B5094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физических лица, клиентов, пользователей и посетителей сайта ПС;</w:t>
      </w:r>
    </w:p>
    <w:p w14:paraId="60D92FF5" w14:textId="77777777" w:rsidR="007B5094" w:rsidRPr="007B5094" w:rsidRDefault="007B5094" w:rsidP="007B5094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бенефициарных собственников юридического лица-Продавца или иного контрагента ПС с которым у него заключен гражданско-правовой договор;</w:t>
      </w:r>
    </w:p>
    <w:p w14:paraId="0711BDFF" w14:textId="77777777" w:rsidR="007B5094" w:rsidRPr="007B5094" w:rsidRDefault="007B5094" w:rsidP="007B5094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Сотрудников ПС;</w:t>
      </w:r>
    </w:p>
    <w:p w14:paraId="4EB29A01" w14:textId="77777777" w:rsidR="007B5094" w:rsidRPr="007B5094" w:rsidRDefault="007B5094" w:rsidP="007B5094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физических лиц, являющихся работниками контрагентов ПС.</w:t>
      </w:r>
    </w:p>
    <w:p w14:paraId="34CB054F" w14:textId="77777777" w:rsidR="007B5094" w:rsidRPr="007B5094" w:rsidRDefault="007B5094" w:rsidP="007B5094">
      <w:pPr>
        <w:numPr>
          <w:ilvl w:val="1"/>
          <w:numId w:val="9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2.3. Целями обработки персональных данных ПС являются:</w:t>
      </w:r>
    </w:p>
    <w:p w14:paraId="6B978595" w14:textId="77777777" w:rsidR="007B5094" w:rsidRPr="007B5094" w:rsidRDefault="007B5094" w:rsidP="007B5094">
      <w:pPr>
        <w:numPr>
          <w:ilvl w:val="0"/>
          <w:numId w:val="1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EEC95D3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учет и взаимодействие с клиентами и контрагентами ПС;</w:t>
      </w:r>
    </w:p>
    <w:p w14:paraId="453C7A52" w14:textId="77777777" w:rsidR="007B5094" w:rsidRPr="007B5094" w:rsidRDefault="007B5094" w:rsidP="007B5094">
      <w:pPr>
        <w:numPr>
          <w:ilvl w:val="0"/>
          <w:numId w:val="1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C2D7E3F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предотвращения деятельности по отмыванию денег и финансированию терроризма</w:t>
      </w:r>
    </w:p>
    <w:p w14:paraId="3851044A" w14:textId="77777777" w:rsidR="007B5094" w:rsidRPr="007B5094" w:rsidRDefault="007B5094" w:rsidP="007B5094">
      <w:pPr>
        <w:numPr>
          <w:ilvl w:val="0"/>
          <w:numId w:val="1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171E56B7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предотвращению мошенничества, коррупции и иной противоправной деятельности;</w:t>
      </w:r>
    </w:p>
    <w:p w14:paraId="01F15711" w14:textId="77777777" w:rsidR="007B5094" w:rsidRPr="007B5094" w:rsidRDefault="007B5094" w:rsidP="007B5094">
      <w:pPr>
        <w:numPr>
          <w:ilvl w:val="0"/>
          <w:numId w:val="1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2A5DD93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осуществление денежных операций с контрагентами;</w:t>
      </w:r>
    </w:p>
    <w:p w14:paraId="5032254C" w14:textId="77777777" w:rsidR="007B5094" w:rsidRPr="007B5094" w:rsidRDefault="007B5094" w:rsidP="007B5094">
      <w:pPr>
        <w:numPr>
          <w:ilvl w:val="0"/>
          <w:numId w:val="1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ECDBDBC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предоставление информационной поддержки клиентам, пользователям сайте ПС;</w:t>
      </w:r>
    </w:p>
    <w:p w14:paraId="25F4A912" w14:textId="77777777" w:rsidR="007B5094" w:rsidRPr="007B5094" w:rsidRDefault="007B5094" w:rsidP="007B5094">
      <w:pPr>
        <w:numPr>
          <w:ilvl w:val="0"/>
          <w:numId w:val="1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606CDD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согласование и учет договоров с контрагентами ПС;</w:t>
      </w:r>
    </w:p>
    <w:p w14:paraId="3E146536" w14:textId="77777777" w:rsidR="007B5094" w:rsidRPr="007B5094" w:rsidRDefault="007B5094" w:rsidP="007B5094">
      <w:pPr>
        <w:numPr>
          <w:ilvl w:val="0"/>
          <w:numId w:val="1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F7B9EDC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ведение кадрового делопроизводства и денежные расчеты с Сотрудниками;</w:t>
      </w:r>
    </w:p>
    <w:p w14:paraId="348A3A62" w14:textId="77777777" w:rsidR="007B5094" w:rsidRPr="007B5094" w:rsidRDefault="007B5094" w:rsidP="007B5094">
      <w:pPr>
        <w:numPr>
          <w:ilvl w:val="0"/>
          <w:numId w:val="1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5EEA0FC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обмен данными между Сотрудниками ПС;</w:t>
      </w:r>
    </w:p>
    <w:p w14:paraId="1EA2C628" w14:textId="77777777" w:rsidR="007B5094" w:rsidRPr="007B5094" w:rsidRDefault="007B5094" w:rsidP="007B5094">
      <w:pPr>
        <w:numPr>
          <w:ilvl w:val="0"/>
          <w:numId w:val="1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6598A181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аутентификация Сотрудников при работе с корпоративными ресурсами.</w:t>
      </w:r>
    </w:p>
    <w:p w14:paraId="2B78BBD0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III. Условия передачи и обработки персональных данных</w:t>
      </w:r>
    </w:p>
    <w:p w14:paraId="51C9EE42" w14:textId="77777777" w:rsidR="007B5094" w:rsidRPr="007B5094" w:rsidRDefault="007B5094" w:rsidP="007B5094">
      <w:pPr>
        <w:numPr>
          <w:ilvl w:val="1"/>
          <w:numId w:val="11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3.1. При организации обработки персональных данных ПС выполняются следующие принципы и условия:</w:t>
      </w:r>
    </w:p>
    <w:p w14:paraId="4AC62FB2" w14:textId="77777777" w:rsidR="007B5094" w:rsidRPr="007B5094" w:rsidRDefault="007B5094" w:rsidP="007B5094">
      <w:pPr>
        <w:numPr>
          <w:ilvl w:val="0"/>
          <w:numId w:val="12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02091B6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обработка персональных данных осуществляется на законной и справедливой основе;</w:t>
      </w:r>
    </w:p>
    <w:p w14:paraId="6C82C8FC" w14:textId="77777777" w:rsidR="007B5094" w:rsidRPr="007B5094" w:rsidRDefault="007B5094" w:rsidP="007B5094">
      <w:pPr>
        <w:numPr>
          <w:ilvl w:val="0"/>
          <w:numId w:val="12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70654B87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790F6E1B" w14:textId="77777777" w:rsidR="007B5094" w:rsidRPr="007B5094" w:rsidRDefault="007B5094" w:rsidP="007B5094">
      <w:pPr>
        <w:numPr>
          <w:ilvl w:val="0"/>
          <w:numId w:val="12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FFFE995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не допускается объединение баз данных, содержащих персональные данные;</w:t>
      </w:r>
    </w:p>
    <w:p w14:paraId="77B0E8FE" w14:textId="77777777" w:rsidR="007B5094" w:rsidRPr="007B5094" w:rsidRDefault="007B5094" w:rsidP="007B5094">
      <w:pPr>
        <w:numPr>
          <w:ilvl w:val="0"/>
          <w:numId w:val="12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8E75FBE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обработке подлежат только те персональные данные, которые отвечают целям их обработки;</w:t>
      </w:r>
    </w:p>
    <w:p w14:paraId="3F50E573" w14:textId="77777777" w:rsidR="007B5094" w:rsidRPr="007B5094" w:rsidRDefault="007B5094" w:rsidP="007B5094">
      <w:pPr>
        <w:numPr>
          <w:ilvl w:val="0"/>
          <w:numId w:val="12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1D7F360F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14:paraId="3449A9A7" w14:textId="77777777" w:rsidR="007B5094" w:rsidRPr="007B5094" w:rsidRDefault="007B5094" w:rsidP="007B5094">
      <w:pPr>
        <w:numPr>
          <w:ilvl w:val="0"/>
          <w:numId w:val="12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08FE3B18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содержание и объем обрабатываемых персональных данных соответствуют заявленным целям обработки;</w:t>
      </w:r>
    </w:p>
    <w:p w14:paraId="1C2DCFE1" w14:textId="77777777" w:rsidR="007B5094" w:rsidRPr="007B5094" w:rsidRDefault="007B5094" w:rsidP="007B5094">
      <w:pPr>
        <w:numPr>
          <w:ilvl w:val="0"/>
          <w:numId w:val="12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48C9B25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14:paraId="41289AF4" w14:textId="77777777" w:rsidR="007B5094" w:rsidRPr="007B5094" w:rsidRDefault="007B5094" w:rsidP="007B5094">
      <w:pPr>
        <w:numPr>
          <w:ilvl w:val="1"/>
          <w:numId w:val="1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3.2. Обработка персональных данных осуществляется ПС при условии получения согласия субъекта персональных данных (далее – Согласие), за исключением установленных законодательством случаев, когда обработка персональных данных может осуществляться без такого Согласия.</w:t>
      </w:r>
    </w:p>
    <w:p w14:paraId="4DCD6B8A" w14:textId="77777777" w:rsidR="007B5094" w:rsidRPr="007B5094" w:rsidRDefault="007B5094" w:rsidP="007B5094">
      <w:pPr>
        <w:numPr>
          <w:ilvl w:val="1"/>
          <w:numId w:val="1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3.3. Субъект персональных данных принимает решение о предоставлении его персональных данных и дает Согласие свободно, своей волей и в своем интересе.</w:t>
      </w:r>
    </w:p>
    <w:p w14:paraId="5CA3725C" w14:textId="77777777" w:rsidR="007B5094" w:rsidRPr="007B5094" w:rsidRDefault="007B5094" w:rsidP="007B5094">
      <w:pPr>
        <w:numPr>
          <w:ilvl w:val="1"/>
          <w:numId w:val="1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3.4. Согласие дается в любой позволяющей подтвердить факт его получения форме.</w:t>
      </w:r>
    </w:p>
    <w:p w14:paraId="05671C7A" w14:textId="77777777" w:rsidR="007B5094" w:rsidRPr="007B5094" w:rsidRDefault="007B5094" w:rsidP="007B5094">
      <w:pPr>
        <w:numPr>
          <w:ilvl w:val="1"/>
          <w:numId w:val="1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3.5. ПС в своей деятельности исходит из того, что субъект персональных данных предоставляет точную и достоверную информацию и во время взаимодействия с ПС извещает представителей ПС об изменении своих персональных данных.</w:t>
      </w:r>
    </w:p>
    <w:p w14:paraId="5FBC1AC2" w14:textId="77777777" w:rsidR="007B5094" w:rsidRPr="007B5094" w:rsidRDefault="007B5094" w:rsidP="007B5094">
      <w:pPr>
        <w:numPr>
          <w:ilvl w:val="1"/>
          <w:numId w:val="1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3.6. В отношении персональных данных субъекта обеспечивается их конфиденциальность. Передача персональных данных третьим лицам для выполнения договорных обязательств осуществляется только с согласия субъекта персональных данных. В случае реорганизации, продажи или иной передачи бизнеса (полностью или части) ПС к приобретателю переходят все 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обязательства по соблюдению условий настоящей Политики применительно к получаемым им персональным данным.</w:t>
      </w:r>
    </w:p>
    <w:p w14:paraId="4E5B6549" w14:textId="77777777" w:rsidR="007B5094" w:rsidRPr="007B5094" w:rsidRDefault="007B5094" w:rsidP="007B5094">
      <w:pPr>
        <w:numPr>
          <w:ilvl w:val="1"/>
          <w:numId w:val="1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3.7. ПС может поручить обработку персональных данных другому лицу при выполнении следующих условий:</w:t>
      </w:r>
    </w:p>
    <w:p w14:paraId="23496F13" w14:textId="77777777" w:rsidR="007B5094" w:rsidRPr="007B5094" w:rsidRDefault="007B5094" w:rsidP="007B5094">
      <w:pPr>
        <w:numPr>
          <w:ilvl w:val="0"/>
          <w:numId w:val="14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336DF4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получено согласие субъекта на поручение обработки персональных данных другому лицу;</w:t>
      </w:r>
    </w:p>
    <w:p w14:paraId="7B217E09" w14:textId="77777777" w:rsidR="007B5094" w:rsidRPr="007B5094" w:rsidRDefault="007B5094" w:rsidP="007B5094">
      <w:pPr>
        <w:numPr>
          <w:ilvl w:val="0"/>
          <w:numId w:val="14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4EED2325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поручение обработки персональных данных осуществляется на основании заключаемого с этим лицом договора;</w:t>
      </w:r>
    </w:p>
    <w:p w14:paraId="7A6A104A" w14:textId="77777777" w:rsidR="007B5094" w:rsidRPr="007B5094" w:rsidRDefault="007B5094" w:rsidP="007B5094">
      <w:pPr>
        <w:numPr>
          <w:ilvl w:val="0"/>
          <w:numId w:val="14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1FFDC85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лицо, осуществляющее обработку персональных данных по поручению ПС, обязано соблюдать принципы и правила обработки персональных данных и несет ответственность перед ПС. ПС несет ответственность перед субъектом персональных данных за действия уполномоченного лица, которому ПС поручил обработку персональных данных.</w:t>
      </w:r>
    </w:p>
    <w:p w14:paraId="5FBBBB0C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IV. ПРАВА СУБЪЕКТА НА ДОСТУП И ИЗМЕНЕНИЕ ЕГО ПЕРСОНАЛЬНЫХ ДАННЫХ</w:t>
      </w:r>
    </w:p>
    <w:p w14:paraId="4003A84E" w14:textId="77777777" w:rsidR="007B5094" w:rsidRPr="007B5094" w:rsidRDefault="007B5094" w:rsidP="007B5094">
      <w:pPr>
        <w:numPr>
          <w:ilvl w:val="1"/>
          <w:numId w:val="15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4.1. Субъект может в любое время просматривать и редактировать свою личную информацию в своей учетной записи. Для этого ему необходимо войти в систему на сайте ПС.</w:t>
      </w:r>
    </w:p>
    <w:p w14:paraId="675C9638" w14:textId="77777777" w:rsidR="007B5094" w:rsidRPr="007B5094" w:rsidRDefault="007B5094" w:rsidP="007B5094">
      <w:pPr>
        <w:numPr>
          <w:ilvl w:val="1"/>
          <w:numId w:val="15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4.2. Для обеспечения соблюдения установленных законодательством прав субъектов персональных данных ПС разработан и введен порядок работы с обращениями и запросами субъектов персональных данных, предоставления субъектам персональных данных установленной законом информации.</w:t>
      </w:r>
    </w:p>
    <w:p w14:paraId="65FBD309" w14:textId="77777777" w:rsidR="007B5094" w:rsidRPr="007B5094" w:rsidRDefault="007B5094" w:rsidP="007B5094">
      <w:pPr>
        <w:numPr>
          <w:ilvl w:val="1"/>
          <w:numId w:val="15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4.3. Данный порядок обеспечивает соблюдение следующих прав субъектов ПС:</w:t>
      </w:r>
    </w:p>
    <w:p w14:paraId="08DBE14E" w14:textId="77777777" w:rsidR="007B5094" w:rsidRPr="007B5094" w:rsidRDefault="007B5094" w:rsidP="007B5094">
      <w:pPr>
        <w:numPr>
          <w:ilvl w:val="2"/>
          <w:numId w:val="15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4.3.1. право на получение информации, касающейся обработки его персональных данных, в т.ч. содержащую:</w:t>
      </w:r>
    </w:p>
    <w:p w14:paraId="765F296D" w14:textId="77777777" w:rsidR="007B5094" w:rsidRPr="007B5094" w:rsidRDefault="007B5094" w:rsidP="007B5094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BC52E5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подтверждение факта обработки персональных данных;</w:t>
      </w:r>
    </w:p>
    <w:p w14:paraId="169071B1" w14:textId="77777777" w:rsidR="007B5094" w:rsidRPr="007B5094" w:rsidRDefault="007B5094" w:rsidP="007B5094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E6646DA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правовые основания и цели обработки персональных данных;</w:t>
      </w:r>
    </w:p>
    <w:p w14:paraId="74B8F1D5" w14:textId="77777777" w:rsidR="007B5094" w:rsidRPr="007B5094" w:rsidRDefault="007B5094" w:rsidP="007B5094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76227402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сведения и применяемых ПС способов обработки персональных данных;</w:t>
      </w:r>
    </w:p>
    <w:p w14:paraId="22C965D7" w14:textId="77777777" w:rsidR="007B5094" w:rsidRPr="007B5094" w:rsidRDefault="007B5094" w:rsidP="007B5094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354BF5A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наименование и место нахождения ПС, сведения о лицах (за исключением Сотрудников ПС), которые имеют доступ к персональным данным или которым могут быть раскрыты на основании договора с ПС или на основании действующего законодательства;</w:t>
      </w:r>
    </w:p>
    <w:p w14:paraId="053D95CC" w14:textId="77777777" w:rsidR="007B5094" w:rsidRPr="007B5094" w:rsidRDefault="007B5094" w:rsidP="007B5094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6A86C22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сроки обработки и хранения персональных данных;</w:t>
      </w:r>
    </w:p>
    <w:p w14:paraId="26491099" w14:textId="77777777" w:rsidR="007B5094" w:rsidRPr="007B5094" w:rsidRDefault="007B5094" w:rsidP="007B5094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 </w:t>
      </w:r>
    </w:p>
    <w:p w14:paraId="5C0E728E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права субъекта;</w:t>
      </w:r>
    </w:p>
    <w:p w14:paraId="314D9B89" w14:textId="77777777" w:rsidR="007B5094" w:rsidRPr="007B5094" w:rsidRDefault="007B5094" w:rsidP="007B5094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0954AA78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o информацию об осуществленной или о предполагаемой трансграничной передаче данных;</w:t>
      </w:r>
    </w:p>
    <w:p w14:paraId="101C6CF4" w14:textId="77777777" w:rsidR="007B5094" w:rsidRPr="007B5094" w:rsidRDefault="007B5094" w:rsidP="007B5094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D8C7853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наименование или фамилию, имя, отчество и адрес лица, осуществляющего обработку персональных данных по поручению ПС, если обработка поручена или будет поручена такому лицу;</w:t>
      </w:r>
    </w:p>
    <w:p w14:paraId="00F0DE06" w14:textId="77777777" w:rsidR="007B5094" w:rsidRPr="007B5094" w:rsidRDefault="007B5094" w:rsidP="007B5094">
      <w:pPr>
        <w:numPr>
          <w:ilvl w:val="0"/>
          <w:numId w:val="16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38245C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иные сведения, предусмотренные действующим законодательством страны, данные чьих граждан получает и обрабатывает ПС .</w:t>
      </w:r>
    </w:p>
    <w:p w14:paraId="27BC971A" w14:textId="77777777" w:rsidR="007B5094" w:rsidRPr="007B5094" w:rsidRDefault="007B5094" w:rsidP="007B5094">
      <w:pPr>
        <w:numPr>
          <w:ilvl w:val="2"/>
          <w:numId w:val="17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4.3.2. Право на уточнение, блокирование или уничтожение своих персональных данных, которые являются неполными, устаревшими, неточными, незаконно полученными или не являются необходимыми для заявленных целей обработки.</w:t>
      </w:r>
    </w:p>
    <w:p w14:paraId="08FD8652" w14:textId="77777777" w:rsidR="007B5094" w:rsidRPr="007B5094" w:rsidRDefault="007B5094" w:rsidP="007B5094">
      <w:pPr>
        <w:numPr>
          <w:ilvl w:val="2"/>
          <w:numId w:val="17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4.3.3. Если в запросе субъекта персональных данных не отражены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116A6A9" w14:textId="77777777" w:rsidR="007B5094" w:rsidRPr="007B5094" w:rsidRDefault="007B5094" w:rsidP="007B5094">
      <w:pPr>
        <w:numPr>
          <w:ilvl w:val="1"/>
          <w:numId w:val="18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4.4. Субъект в любой момент вправе направить ПС письменное заявление о прекращении обработки (отозвать согласие на обработку). При этом Субъект признает и соглашается с тем, что с момента направления заявления о прекращении обработки (отзыва согласия на обработку) использование услуг, сайта ПС становится невозможным или ограничиваются возможности такого использования.</w:t>
      </w:r>
    </w:p>
    <w:p w14:paraId="5D045954" w14:textId="77777777" w:rsidR="007B5094" w:rsidRPr="007B5094" w:rsidRDefault="007B5094" w:rsidP="007B5094">
      <w:pPr>
        <w:numPr>
          <w:ilvl w:val="1"/>
          <w:numId w:val="18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4.5. Лица, передавшие ПС недостоверные сведения о себе, либо сведения о другом субъекте персональных данных без согласия последнего, несут ответственность в соответствии с действующим законодательством.</w:t>
      </w:r>
    </w:p>
    <w:p w14:paraId="0AE3C8FE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V. ОБЯЗАННОСТИ ПС</w:t>
      </w:r>
    </w:p>
    <w:p w14:paraId="5FA27AF5" w14:textId="77777777" w:rsidR="007B5094" w:rsidRPr="007B5094" w:rsidRDefault="007B5094" w:rsidP="007B5094">
      <w:pPr>
        <w:numPr>
          <w:ilvl w:val="1"/>
          <w:numId w:val="19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5.1. ПС обязан:</w:t>
      </w:r>
    </w:p>
    <w:p w14:paraId="7753FC2A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6BFDDE6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осуществлять обработку персональных данных с соблюдением принципов и правил, предусмотренных действующим законодательством страны субъекта. В т.ч. ПС обеспечивает запись, систематизацию, накопление, хранение, уточнение (обновление, изменение), извлечение, уничтожение персональных данных граждан Российской Федерации с использованием баз данных, находящихся на территории Российской Федерации, если иное не предусмотрено требованиями законодательства РФ;</w:t>
      </w:r>
    </w:p>
    <w:p w14:paraId="054AEF84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6D34E6E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действующим законодательством страны субъекта;</w:t>
      </w:r>
    </w:p>
    <w:p w14:paraId="1374A3A3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7CB6573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требуется;</w:t>
      </w:r>
    </w:p>
    <w:p w14:paraId="7A3DB3BF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C259881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 случаях, предусмотренных действующим законодательством страны субъекта, осуществлять обработку персональных данных только с согласия в письменной форме субъекта персональных данных;</w:t>
      </w:r>
    </w:p>
    <w:p w14:paraId="395858EB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0D57F0D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представителя;</w:t>
      </w:r>
    </w:p>
    <w:p w14:paraId="01BFF853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CA637CF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если предоставление персональных данных является обязательным, разъяснить субъекту персональных данных юридические последствия отказа предоставить его персональные данные;</w:t>
      </w:r>
    </w:p>
    <w:p w14:paraId="4FB7C7C2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87739D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Описание принимаемых мер приведено в разделе 6 настоящей Политики;</w:t>
      </w:r>
    </w:p>
    <w:p w14:paraId="70F3ABB3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4F0ED8C1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факты, а также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переданы;</w:t>
      </w:r>
    </w:p>
    <w:p w14:paraId="079E3F28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CE9893E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организовать учет обращений и запросов субъектов персональных данных;</w:t>
      </w:r>
    </w:p>
    <w:p w14:paraId="0642F3B5" w14:textId="77777777" w:rsidR="007B5094" w:rsidRPr="007B5094" w:rsidRDefault="007B5094" w:rsidP="007B5094">
      <w:pPr>
        <w:numPr>
          <w:ilvl w:val="0"/>
          <w:numId w:val="20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18C149C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уведомлять субъекта персональных данных об обработке персональных данных в том случае, если персональные данные были получены не от субъекта персональных данных. Исключение составляют следующие случаи:</w:t>
      </w:r>
    </w:p>
    <w:p w14:paraId="05FF84CF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– субъект персональных данных уведомлен об осуществлении обработки его персональных данных ПС;</w:t>
      </w:r>
    </w:p>
    <w:p w14:paraId="3696AE66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– персональные данные получены ПС на основании действующего законодательства страны субъекта или в связи с исполнением договора, стороной которого либо выгодоприобретателем или поручителем по которому является субъект персональных данных;</w:t>
      </w:r>
    </w:p>
    <w:p w14:paraId="4DAD578B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– персональные данные сделаны общедоступными субъектом персональных данных или получены из общедоступного источника;</w:t>
      </w:r>
    </w:p>
    <w:p w14:paraId="0E045D32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– ПС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</w:p>
    <w:p w14:paraId="5877F7A4" w14:textId="77777777" w:rsidR="007B5094" w:rsidRPr="007B5094" w:rsidRDefault="007B5094" w:rsidP="007B5094">
      <w:pPr>
        <w:shd w:val="clear" w:color="auto" w:fill="FFFFFF"/>
        <w:spacing w:before="240"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– предоставление субъекту персональных данных сведений, содержащихся в уведомлении об обработке персональных данных, нарушает права и законные интересы третьих лиц.</w:t>
      </w:r>
    </w:p>
    <w:p w14:paraId="0D643C6D" w14:textId="77777777" w:rsidR="007B5094" w:rsidRPr="007B5094" w:rsidRDefault="007B5094" w:rsidP="007B5094">
      <w:pPr>
        <w:numPr>
          <w:ilvl w:val="0"/>
          <w:numId w:val="21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96EE003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 случае выявления неправомерной обработки персональных данных или неточных персональных данных, устранить выявленные нарушения;</w:t>
      </w:r>
    </w:p>
    <w:p w14:paraId="0D94B8B2" w14:textId="77777777" w:rsidR="007B5094" w:rsidRPr="007B5094" w:rsidRDefault="007B5094" w:rsidP="007B5094">
      <w:pPr>
        <w:numPr>
          <w:ilvl w:val="0"/>
          <w:numId w:val="21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1D7E43D5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ПС и субъектом персональных данных либо если ПС не вправе осуществлять обработку персональных данных без согласия субъекта персональных данных на основаниях, предусмотренных действующим законодательством страны субъекта;</w:t>
      </w:r>
    </w:p>
    <w:p w14:paraId="0FFCFA94" w14:textId="77777777" w:rsidR="007B5094" w:rsidRPr="007B5094" w:rsidRDefault="007B5094" w:rsidP="007B5094">
      <w:pPr>
        <w:numPr>
          <w:ilvl w:val="0"/>
          <w:numId w:val="21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7725BC14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 случае отзыва субъектом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дней с даты поступления указанного отзыва, если иное не предусмотрено соглашением между ПС и субъектом персональных данных. Об уничтожении персональных данных ПС обязан уведомить субъекта персональных данных;</w:t>
      </w:r>
    </w:p>
    <w:p w14:paraId="7DAD53EE" w14:textId="77777777" w:rsidR="007B5094" w:rsidRPr="007B5094" w:rsidRDefault="007B5094" w:rsidP="007B5094">
      <w:pPr>
        <w:numPr>
          <w:ilvl w:val="0"/>
          <w:numId w:val="21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 </w:t>
      </w:r>
    </w:p>
    <w:p w14:paraId="7D79DDA6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 случае поступления требования субъекта о прекращении обработки персональных данных в целях продвижения товаров, работ, услуг на рынке немедленно прекратить обработку персональных данных.</w:t>
      </w:r>
    </w:p>
    <w:p w14:paraId="473923D0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br/>
      </w: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VI. МЕРЫ, ПРИМЕНЯЕМЫЕ ДЛЯ ЗАЩИТЫ ПЕРСОНАЛЬНЫХ ДАННЫХ СУБЪЕКТОВ</w:t>
      </w:r>
    </w:p>
    <w:p w14:paraId="761FBBCD" w14:textId="77777777" w:rsidR="007B5094" w:rsidRPr="007B5094" w:rsidRDefault="007B5094" w:rsidP="007B5094">
      <w:pPr>
        <w:numPr>
          <w:ilvl w:val="1"/>
          <w:numId w:val="22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6.1. ПС принимает необходимые и достаточные организационные и технические меры для защиты персональных данных субъектов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3A748E20" w14:textId="77777777" w:rsidR="007B5094" w:rsidRPr="007B5094" w:rsidRDefault="007B5094" w:rsidP="007B5094">
      <w:pPr>
        <w:numPr>
          <w:ilvl w:val="1"/>
          <w:numId w:val="22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6.2. При осуществлении хранения персональных данных Субъектов – граждан России, ПС использует базы данных, находящиеся на территории РФ.</w:t>
      </w:r>
    </w:p>
    <w:p w14:paraId="247D35C5" w14:textId="77777777" w:rsidR="007B5094" w:rsidRPr="007B5094" w:rsidRDefault="007B5094" w:rsidP="007B5094">
      <w:pPr>
        <w:numPr>
          <w:ilvl w:val="1"/>
          <w:numId w:val="22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6.3. ПС применяются следующие методы и способы обеспечения безопасности персональных данных:</w:t>
      </w:r>
    </w:p>
    <w:p w14:paraId="72849FBA" w14:textId="77777777" w:rsidR="007B5094" w:rsidRPr="007B5094" w:rsidRDefault="007B5094" w:rsidP="007B5094">
      <w:pPr>
        <w:numPr>
          <w:ilvl w:val="0"/>
          <w:numId w:val="23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64F0A89D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определены угрозы безопасности персональных данных при их обработке в информационных системах персональных данных;</w:t>
      </w:r>
    </w:p>
    <w:p w14:paraId="7F818D96" w14:textId="77777777" w:rsidR="007B5094" w:rsidRPr="007B5094" w:rsidRDefault="007B5094" w:rsidP="007B5094">
      <w:pPr>
        <w:numPr>
          <w:ilvl w:val="0"/>
          <w:numId w:val="23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821ABAE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данных;</w:t>
      </w:r>
    </w:p>
    <w:p w14:paraId="2EC3F32D" w14:textId="77777777" w:rsidR="007B5094" w:rsidRPr="007B5094" w:rsidRDefault="007B5094" w:rsidP="007B5094">
      <w:pPr>
        <w:numPr>
          <w:ilvl w:val="0"/>
          <w:numId w:val="23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E54CB55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прошедшие в установленном порядке процедуру оценки соответствия средства защиты информации;</w:t>
      </w:r>
    </w:p>
    <w:p w14:paraId="06094862" w14:textId="77777777" w:rsidR="007B5094" w:rsidRPr="007B5094" w:rsidRDefault="007B5094" w:rsidP="007B5094">
      <w:pPr>
        <w:numPr>
          <w:ilvl w:val="0"/>
          <w:numId w:val="23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2D2A9C89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проведена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56C411CE" w14:textId="77777777" w:rsidR="007B5094" w:rsidRPr="007B5094" w:rsidRDefault="007B5094" w:rsidP="007B5094">
      <w:pPr>
        <w:numPr>
          <w:ilvl w:val="0"/>
          <w:numId w:val="23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3AEBE41A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ведется учет машинных носителей персональных данных;</w:t>
      </w:r>
    </w:p>
    <w:p w14:paraId="069A923D" w14:textId="77777777" w:rsidR="007B5094" w:rsidRPr="007B5094" w:rsidRDefault="007B5094" w:rsidP="007B5094">
      <w:pPr>
        <w:numPr>
          <w:ilvl w:val="0"/>
          <w:numId w:val="23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72E8EB00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организовано обнаружение фактов несанкционированного доступа к персональным данным и принятие мер по выявленным нарушениям;</w:t>
      </w:r>
    </w:p>
    <w:p w14:paraId="6C8C4BB8" w14:textId="77777777" w:rsidR="007B5094" w:rsidRPr="007B5094" w:rsidRDefault="007B5094" w:rsidP="007B5094">
      <w:pPr>
        <w:numPr>
          <w:ilvl w:val="0"/>
          <w:numId w:val="23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D41C143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производится восстановление персональных данных, модифицированных или уничтоженных вследствие несанкционированного доступа к ним;</w:t>
      </w:r>
    </w:p>
    <w:p w14:paraId="3EA00513" w14:textId="77777777" w:rsidR="007B5094" w:rsidRPr="007B5094" w:rsidRDefault="007B5094" w:rsidP="007B5094">
      <w:pPr>
        <w:numPr>
          <w:ilvl w:val="0"/>
          <w:numId w:val="23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1BEF8CA9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установлены правила доступа к персональным данным, обрабатываемым в информационных системах персональных данных, а также обеспечивается </w:t>
      </w: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lastRenderedPageBreak/>
        <w:t>регистрация и учет всех действий, совершаемых с персональными данными в информационных системах персональных действий;</w:t>
      </w:r>
    </w:p>
    <w:p w14:paraId="4FF3F24E" w14:textId="77777777" w:rsidR="007B5094" w:rsidRPr="007B5094" w:rsidRDefault="007B5094" w:rsidP="007B5094">
      <w:pPr>
        <w:numPr>
          <w:ilvl w:val="0"/>
          <w:numId w:val="23"/>
        </w:numPr>
        <w:shd w:val="clear" w:color="auto" w:fill="FFFFFF"/>
        <w:spacing w:before="90"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 </w:t>
      </w:r>
    </w:p>
    <w:p w14:paraId="5CA37C0A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производится контроль за принимаемыми мерами по обеспечению безопасности персональных данных и контроль уровня защищенности персональных данных, обрабатываемых в информационных системах персональных данных.</w:t>
      </w:r>
    </w:p>
    <w:p w14:paraId="06DA8672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VII. Использование файлов </w:t>
      </w:r>
      <w:proofErr w:type="spellStart"/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Cookies</w:t>
      </w:r>
      <w:proofErr w:type="spellEnd"/>
    </w:p>
    <w:p w14:paraId="08646BBB" w14:textId="77777777" w:rsidR="007B5094" w:rsidRPr="007B5094" w:rsidRDefault="007B5094" w:rsidP="007B5094">
      <w:pPr>
        <w:numPr>
          <w:ilvl w:val="1"/>
          <w:numId w:val="24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7.1. Когда пользователь заходит на сайт ПС, мы или компании, нанятые для отслеживания использования сайта ПС, могут размещать на компьютере пользователя небольшие файлы данных, которые называются «куки» (</w:t>
      </w:r>
      <w:proofErr w:type="spellStart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Cookies</w:t>
      </w:r>
      <w:proofErr w:type="spellEnd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).</w:t>
      </w:r>
    </w:p>
    <w:p w14:paraId="0F858DC6" w14:textId="77777777" w:rsidR="007B5094" w:rsidRPr="007B5094" w:rsidRDefault="007B5094" w:rsidP="007B5094">
      <w:pPr>
        <w:numPr>
          <w:ilvl w:val="1"/>
          <w:numId w:val="24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7.2. ПС посылает «сессионный файл </w:t>
      </w:r>
      <w:proofErr w:type="spellStart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cookie</w:t>
      </w:r>
      <w:proofErr w:type="spellEnd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» на компьютер субъекта, когда он входит в свою учетную запись. Этот файл помогает распознать субъекта, если он посещает несколько страниц на сайте ПС в течение одного сеанса, поэтому ПС не нужно запрашивать у него пароль на каждой странице. После выхода из браузера или закрытия браузера этот файл </w:t>
      </w:r>
      <w:proofErr w:type="spellStart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cookie</w:t>
      </w:r>
      <w:proofErr w:type="spellEnd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 истекает и больше не имеет никакого эффекта.</w:t>
      </w:r>
    </w:p>
    <w:p w14:paraId="119C982F" w14:textId="77777777" w:rsidR="007B5094" w:rsidRPr="007B5094" w:rsidRDefault="007B5094" w:rsidP="007B5094">
      <w:pPr>
        <w:numPr>
          <w:ilvl w:val="1"/>
          <w:numId w:val="24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7.3. ПС также использует более длительные файлы </w:t>
      </w:r>
      <w:proofErr w:type="spellStart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cookie</w:t>
      </w:r>
      <w:proofErr w:type="spellEnd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 для других целей, таких как отображение адреса электронной почты субъекта, в форме входа ПС, чтобы субъекту не было нужно вводить новый адрес электронной почты каждый раз, когда он входит в свою учетную запись.</w:t>
      </w:r>
    </w:p>
    <w:p w14:paraId="3F86FFD7" w14:textId="77777777" w:rsidR="007B5094" w:rsidRPr="007B5094" w:rsidRDefault="007B5094" w:rsidP="007B5094">
      <w:pPr>
        <w:numPr>
          <w:ilvl w:val="1"/>
          <w:numId w:val="24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7.4. ПС кодирует файлы </w:t>
      </w:r>
      <w:proofErr w:type="spellStart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cookie</w:t>
      </w:r>
      <w:proofErr w:type="spellEnd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 субъекта, чтобы только ПС могла интерпретировать информацию, хранящуюся в них. Субъект может отказаться от файлов </w:t>
      </w:r>
      <w:proofErr w:type="spellStart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cookie</w:t>
      </w:r>
      <w:proofErr w:type="spellEnd"/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 ПС, если это разрешено его браузером, но это может помешать использованию сайта ПС. ПС также может собирать информацию о компьютере или другом устройстве доступа субъекта для снижения риска и предотвращения мошенничества.</w:t>
      </w:r>
    </w:p>
    <w:p w14:paraId="3911C0DC" w14:textId="77777777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b/>
          <w:bCs/>
          <w:color w:val="282B2E"/>
          <w:sz w:val="24"/>
          <w:szCs w:val="24"/>
          <w:bdr w:val="none" w:sz="0" w:space="0" w:color="auto" w:frame="1"/>
          <w:lang w:eastAsia="ru-RU"/>
        </w:rPr>
        <w:t>VIII. Контактная информация</w:t>
      </w:r>
    </w:p>
    <w:p w14:paraId="79208505" w14:textId="4A3B63A9" w:rsidR="007B5094" w:rsidRPr="007B5094" w:rsidRDefault="007B5094" w:rsidP="007B509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82B2E"/>
          <w:sz w:val="24"/>
          <w:szCs w:val="24"/>
          <w:lang w:eastAsia="ru-RU"/>
        </w:rPr>
      </w:pPr>
      <w:r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По всем вопросам относительно настоящей Политики, следует обращаться, используя адрес электронной почты: </w:t>
      </w:r>
      <w:r w:rsidR="00A7379F">
        <w:rPr>
          <w:rFonts w:ascii="Arial" w:eastAsia="Times New Roman" w:hAnsi="Arial" w:cs="Arial"/>
          <w:color w:val="282B2E"/>
          <w:sz w:val="24"/>
          <w:szCs w:val="24"/>
          <w:lang w:val="en-US" w:eastAsia="ru-RU"/>
        </w:rPr>
        <w:t>info</w:t>
      </w:r>
      <w:r w:rsidR="00A7379F" w:rsidRPr="00A7379F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@</w:t>
      </w:r>
      <w:proofErr w:type="spellStart"/>
      <w:r w:rsidR="00A7379F">
        <w:rPr>
          <w:rFonts w:ascii="Arial" w:eastAsia="Times New Roman" w:hAnsi="Arial" w:cs="Arial"/>
          <w:color w:val="282B2E"/>
          <w:sz w:val="24"/>
          <w:szCs w:val="24"/>
          <w:lang w:val="en-US" w:eastAsia="ru-RU"/>
        </w:rPr>
        <w:t>paynode</w:t>
      </w:r>
      <w:proofErr w:type="spellEnd"/>
      <w:r w:rsidR="00A7379F" w:rsidRPr="00A7379F">
        <w:rPr>
          <w:rFonts w:ascii="Arial" w:eastAsia="Times New Roman" w:hAnsi="Arial" w:cs="Arial"/>
          <w:color w:val="282B2E"/>
          <w:sz w:val="24"/>
          <w:szCs w:val="24"/>
          <w:lang w:eastAsia="ru-RU"/>
        </w:rPr>
        <w:t>.</w:t>
      </w:r>
      <w:proofErr w:type="spellStart"/>
      <w:r w:rsidR="00A7379F">
        <w:rPr>
          <w:rFonts w:ascii="Arial" w:eastAsia="Times New Roman" w:hAnsi="Arial" w:cs="Arial"/>
          <w:color w:val="282B2E"/>
          <w:sz w:val="24"/>
          <w:szCs w:val="24"/>
          <w:lang w:val="en-US" w:eastAsia="ru-RU"/>
        </w:rPr>
        <w:t>online</w:t>
      </w:r>
      <w:proofErr w:type="spellEnd"/>
      <w:r w:rsidR="00A7379F" w:rsidRPr="007B5094">
        <w:rPr>
          <w:rFonts w:ascii="Arial" w:eastAsia="Times New Roman" w:hAnsi="Arial" w:cs="Arial"/>
          <w:color w:val="282B2E"/>
          <w:sz w:val="24"/>
          <w:szCs w:val="24"/>
          <w:lang w:eastAsia="ru-RU"/>
        </w:rPr>
        <w:t xml:space="preserve"> </w:t>
      </w:r>
    </w:p>
    <w:p w14:paraId="70B14224" w14:textId="77777777" w:rsidR="00423EF0" w:rsidRDefault="00423EF0"/>
    <w:sectPr w:rsidR="0042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CFC"/>
    <w:multiLevelType w:val="multilevel"/>
    <w:tmpl w:val="A0BCC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7DBD"/>
    <w:multiLevelType w:val="multilevel"/>
    <w:tmpl w:val="05A4E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45E97"/>
    <w:multiLevelType w:val="multilevel"/>
    <w:tmpl w:val="0AF261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073BE"/>
    <w:multiLevelType w:val="multilevel"/>
    <w:tmpl w:val="36129F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B2347"/>
    <w:multiLevelType w:val="multilevel"/>
    <w:tmpl w:val="4CA02F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217FB"/>
    <w:multiLevelType w:val="multilevel"/>
    <w:tmpl w:val="4E4E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A563E"/>
    <w:multiLevelType w:val="multilevel"/>
    <w:tmpl w:val="9214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3749B"/>
    <w:multiLevelType w:val="multilevel"/>
    <w:tmpl w:val="65B8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03C72"/>
    <w:multiLevelType w:val="multilevel"/>
    <w:tmpl w:val="4398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C266B"/>
    <w:multiLevelType w:val="multilevel"/>
    <w:tmpl w:val="1E6A27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C6D10"/>
    <w:multiLevelType w:val="multilevel"/>
    <w:tmpl w:val="8626F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5128"/>
    <w:multiLevelType w:val="multilevel"/>
    <w:tmpl w:val="656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6482B"/>
    <w:multiLevelType w:val="multilevel"/>
    <w:tmpl w:val="AAD8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F0BE2"/>
    <w:multiLevelType w:val="multilevel"/>
    <w:tmpl w:val="0148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D4F34"/>
    <w:multiLevelType w:val="multilevel"/>
    <w:tmpl w:val="AE125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B3E91"/>
    <w:multiLevelType w:val="multilevel"/>
    <w:tmpl w:val="28FE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359B"/>
    <w:multiLevelType w:val="multilevel"/>
    <w:tmpl w:val="627213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C497E"/>
    <w:multiLevelType w:val="multilevel"/>
    <w:tmpl w:val="3A983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D4A61"/>
    <w:multiLevelType w:val="multilevel"/>
    <w:tmpl w:val="3A428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EC6390"/>
    <w:multiLevelType w:val="multilevel"/>
    <w:tmpl w:val="B3182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E4A35"/>
    <w:multiLevelType w:val="multilevel"/>
    <w:tmpl w:val="527AA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47641D"/>
    <w:multiLevelType w:val="multilevel"/>
    <w:tmpl w:val="D788F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42D92"/>
    <w:multiLevelType w:val="multilevel"/>
    <w:tmpl w:val="D2D8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6037D8"/>
    <w:multiLevelType w:val="multilevel"/>
    <w:tmpl w:val="240C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383498">
    <w:abstractNumId w:val="11"/>
  </w:num>
  <w:num w:numId="2" w16cid:durableId="57166269">
    <w:abstractNumId w:val="16"/>
  </w:num>
  <w:num w:numId="3" w16cid:durableId="771703372">
    <w:abstractNumId w:val="2"/>
  </w:num>
  <w:num w:numId="4" w16cid:durableId="1431659681">
    <w:abstractNumId w:val="4"/>
  </w:num>
  <w:num w:numId="5" w16cid:durableId="1268804849">
    <w:abstractNumId w:val="21"/>
  </w:num>
  <w:num w:numId="6" w16cid:durableId="932710767">
    <w:abstractNumId w:val="12"/>
  </w:num>
  <w:num w:numId="7" w16cid:durableId="857548020">
    <w:abstractNumId w:val="1"/>
  </w:num>
  <w:num w:numId="8" w16cid:durableId="623848772">
    <w:abstractNumId w:val="6"/>
  </w:num>
  <w:num w:numId="9" w16cid:durableId="297302464">
    <w:abstractNumId w:val="18"/>
  </w:num>
  <w:num w:numId="10" w16cid:durableId="114756811">
    <w:abstractNumId w:val="7"/>
  </w:num>
  <w:num w:numId="11" w16cid:durableId="611936281">
    <w:abstractNumId w:val="10"/>
  </w:num>
  <w:num w:numId="12" w16cid:durableId="1450078506">
    <w:abstractNumId w:val="13"/>
  </w:num>
  <w:num w:numId="13" w16cid:durableId="1232540009">
    <w:abstractNumId w:val="14"/>
  </w:num>
  <w:num w:numId="14" w16cid:durableId="1328627513">
    <w:abstractNumId w:val="5"/>
  </w:num>
  <w:num w:numId="15" w16cid:durableId="1241867699">
    <w:abstractNumId w:val="19"/>
  </w:num>
  <w:num w:numId="16" w16cid:durableId="231627182">
    <w:abstractNumId w:val="23"/>
  </w:num>
  <w:num w:numId="17" w16cid:durableId="1573079644">
    <w:abstractNumId w:val="0"/>
  </w:num>
  <w:num w:numId="18" w16cid:durableId="150876483">
    <w:abstractNumId w:val="17"/>
  </w:num>
  <w:num w:numId="19" w16cid:durableId="2011255989">
    <w:abstractNumId w:val="20"/>
  </w:num>
  <w:num w:numId="20" w16cid:durableId="425157869">
    <w:abstractNumId w:val="8"/>
  </w:num>
  <w:num w:numId="21" w16cid:durableId="986518753">
    <w:abstractNumId w:val="22"/>
  </w:num>
  <w:num w:numId="22" w16cid:durableId="128330683">
    <w:abstractNumId w:val="3"/>
  </w:num>
  <w:num w:numId="23" w16cid:durableId="200285492">
    <w:abstractNumId w:val="15"/>
  </w:num>
  <w:num w:numId="24" w16cid:durableId="209462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F0"/>
    <w:rsid w:val="00423EF0"/>
    <w:rsid w:val="007B5094"/>
    <w:rsid w:val="00A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0D7F"/>
  <w15:chartTrackingRefBased/>
  <w15:docId w15:val="{4DB4B3DC-E782-46F1-86DF-E3947C1B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3298</Words>
  <Characters>18805</Characters>
  <Application>Microsoft Office Word</Application>
  <DocSecurity>0</DocSecurity>
  <Lines>156</Lines>
  <Paragraphs>44</Paragraphs>
  <ScaleCrop>false</ScaleCrop>
  <Company/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Microsoft Office User</cp:lastModifiedBy>
  <cp:revision>4</cp:revision>
  <dcterms:created xsi:type="dcterms:W3CDTF">2023-04-11T19:44:00Z</dcterms:created>
  <dcterms:modified xsi:type="dcterms:W3CDTF">2023-04-14T15:10:00Z</dcterms:modified>
</cp:coreProperties>
</file>